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7F9" w14:textId="77777777" w:rsidR="00FE3093" w:rsidRPr="00FE3093" w:rsidRDefault="00FE3093" w:rsidP="00FE3093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E309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Sharm El Sheikh</w:t>
      </w:r>
    </w:p>
    <w:p w14:paraId="4BB9DA93" w14:textId="77777777" w:rsidR="00FE3093" w:rsidRDefault="00FE3093" w:rsidP="00FE3093">
      <w:pPr>
        <w:pStyle w:val="codigocabecera"/>
        <w:spacing w:line="240" w:lineRule="auto"/>
        <w:jc w:val="left"/>
      </w:pPr>
      <w:r>
        <w:t>C-91134</w:t>
      </w:r>
    </w:p>
    <w:p w14:paraId="48887611" w14:textId="5D0AA9D6" w:rsidR="00957DB7" w:rsidRDefault="00FE3093" w:rsidP="00FE309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11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9D32649" w14:textId="77777777" w:rsidR="00FE3093" w:rsidRDefault="00957DB7" w:rsidP="00FE3093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E3093">
        <w:t>Cairo 4. Crucero 3. Sharm El Sheikh 3.</w:t>
      </w:r>
    </w:p>
    <w:p w14:paraId="7CD2F2E3" w14:textId="77777777" w:rsidR="00C7767F" w:rsidRPr="004906BE" w:rsidRDefault="00C7767F" w:rsidP="00FE3093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43BCE48D" w14:textId="77777777" w:rsidR="00C7767F" w:rsidRPr="00D149A4" w:rsidRDefault="00C7767F" w:rsidP="00FE3093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4098D941" w14:textId="77777777" w:rsidR="00C7767F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1256754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72F9E6E4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81BAFD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34A97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5456DBA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23366FB0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6785B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0824C1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Almuerzo</w:t>
      </w:r>
      <w:r w:rsidRPr="00FE3093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51AF1E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62E008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6DD61958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499745E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623970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2425B33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del Templo de Horus, el mejor conservado con el santuario y la Nauos del dios y la barca ceremonial. Navegación hacia Luxor. Visita de los templos de Luxor y Karnak. </w:t>
      </w:r>
      <w:r w:rsidRPr="00FE3093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Noche a bordo.</w:t>
      </w:r>
    </w:p>
    <w:p w14:paraId="16B1816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2BD3583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1FBAC32D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ADE4DF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D62EF67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CAIRO-SHARM EL SHEIKH (avión)</w:t>
      </w:r>
    </w:p>
    <w:p w14:paraId="77870BF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tomar el vuelo con destino Sharm El Sheikh (boleto aéreo no incluido). Llegada y traslado al hotel. Resto del día libre.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alojamiento. </w:t>
      </w:r>
    </w:p>
    <w:p w14:paraId="12E41DB7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54B47F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SHARM EL SHEIKH</w:t>
      </w:r>
    </w:p>
    <w:p w14:paraId="509D3CC2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 o realizar alguna visita opcional.</w:t>
      </w:r>
    </w:p>
    <w:p w14:paraId="3B30C96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AB2F9C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(Jueves) SHARM EL SHEIKH</w:t>
      </w:r>
    </w:p>
    <w:p w14:paraId="174E608C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régimen de media pensión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hotel. Día libre para actividades personales. </w:t>
      </w:r>
    </w:p>
    <w:p w14:paraId="34DA8B6A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232FF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(Viernes) SHARM EL SHEIKH-CAIRO (avión)</w:t>
      </w:r>
    </w:p>
    <w:p w14:paraId="43F3AAA9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aeropuerto para salir con destino a El Cairo. (boleto aéreo no incluido). Llegada a El Cairo. Asistencia y traslado al hotel.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75E6FB5E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9464D85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11º (Sábado) CAIRO</w:t>
      </w:r>
    </w:p>
    <w:p w14:paraId="5918B145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E309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FE309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servi­cios. </w:t>
      </w:r>
    </w:p>
    <w:p w14:paraId="2355889F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3670C76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E309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E309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75C8ABD4" w14:textId="77777777" w:rsid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CCE13D6" w14:textId="77777777" w:rsidR="00FE3093" w:rsidRPr="00FE3093" w:rsidRDefault="00C7767F" w:rsidP="00FE3093">
      <w:pPr>
        <w:pStyle w:val="cabecerahotelespreciosHoteles-Incluye"/>
        <w:spacing w:after="0" w:line="216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E3093" w:rsidRPr="00FE3093">
        <w:rPr>
          <w:color w:val="C2004D"/>
        </w:rPr>
        <w:t>Miércoles</w:t>
      </w:r>
    </w:p>
    <w:p w14:paraId="42D358E5" w14:textId="18DBD3A2" w:rsidR="00C7767F" w:rsidRPr="00D149A4" w:rsidRDefault="00C7767F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1DDA05CA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7B9F2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Incluye</w:t>
      </w:r>
    </w:p>
    <w:p w14:paraId="501CDE2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7E83CB8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21248EFB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28DF3DA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AD09C4D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60093952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media pensión en Sharm El Sheikh.</w:t>
      </w:r>
    </w:p>
    <w:p w14:paraId="5CE8E8A9" w14:textId="77777777" w:rsidR="00FE3093" w:rsidRPr="00FE3093" w:rsidRDefault="00FE3093" w:rsidP="00FE3093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E309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830E758" w14:textId="77777777" w:rsidR="00FE3093" w:rsidRPr="00FE3093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E309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E3093" w:rsidRPr="00FE3093" w14:paraId="6D36D26D" w14:textId="77777777" w:rsidTr="00316AF8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FD3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6C6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A2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E309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E3093" w:rsidRPr="00FE3093" w14:paraId="72553C1B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338DF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DA2C0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CB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382B357A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AEFC05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265B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88A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5383FEFA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AF55B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D7964B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A2B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666AB80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9D9950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3665E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70F082F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508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766BADCB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BCE154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1345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Solaris II / M/S Sara ll / Zeina /</w:t>
            </w:r>
          </w:p>
          <w:p w14:paraId="4A5BFB8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Nile Marquis / Ti-Yi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776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E3093" w:rsidRPr="00FE3093" w14:paraId="40F3FEC1" w14:textId="77777777" w:rsidTr="00316AF8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BF7481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95AA9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55F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E3093" w:rsidRPr="00FE3093" w14:paraId="23A9D123" w14:textId="77777777" w:rsidTr="00316AF8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8103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7B0F6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FD7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E3093" w:rsidRPr="00FE3093" w14:paraId="5EF016C8" w14:textId="77777777" w:rsidTr="00316AF8">
        <w:trPr>
          <w:trHeight w:val="60"/>
        </w:trPr>
        <w:tc>
          <w:tcPr>
            <w:tcW w:w="709" w:type="dxa"/>
            <w:vMerge/>
          </w:tcPr>
          <w:p w14:paraId="44C8F39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35094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E3093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799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3BA6F0F1" w14:textId="77777777" w:rsidR="00FE3093" w:rsidRPr="00FE3093" w:rsidRDefault="00FE3093" w:rsidP="00FE3093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E3093" w:rsidRPr="00FE3093" w14:paraId="5E2EB801" w14:textId="77777777" w:rsidTr="00316AF8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9294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</w:rPr>
              <w:lastRenderedPageBreak/>
              <w:t>Precios por persona USD</w:t>
            </w:r>
          </w:p>
          <w:p w14:paraId="75ACEBFD" w14:textId="77777777" w:rsidR="00FE3093" w:rsidRPr="00FE3093" w:rsidRDefault="00FE3093" w:rsidP="00FE309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E309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39E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97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65D7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E309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E3093" w:rsidRPr="00FE3093" w14:paraId="0DF9FEB5" w14:textId="77777777" w:rsidTr="00316AF8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27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E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CB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006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31C4357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1B54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17/Septiembre/2025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3A7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16802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978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47131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5FE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72C38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D344B0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CFC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CBF3" w14:textId="026050D6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0E22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F490" w14:textId="78D6C9C0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D7F35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C8FD" w14:textId="5FBA5CD1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EE976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7CD3BFC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F0CF5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DC6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E568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646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49FF6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553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845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4AB3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3D4B0DD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517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18/Marzo/2026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70B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6DDE13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497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27DD1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1E5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EE94F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3616DA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DF3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D4B0" w14:textId="48EC4F84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E835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8790" w14:textId="12CAD0AD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CB6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8A09" w14:textId="6C8563FC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F31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435004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C9F9CE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EB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775C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51D97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8A49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960D7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DE03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44C0A6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3B6FAF4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8A1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2A7D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F8E0D7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735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14C021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B89CF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82792E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E3093" w:rsidRPr="00FE3093" w14:paraId="211F7DB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46A42144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0BD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DB09CC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ABC8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B1D4E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58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84EA5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4813464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5026114C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5F35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BB62D9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FC9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A5296E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4A3D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B3C180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54BF3D6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2A61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F915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808C3F2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2456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48AFA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DDFB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5BD31F" w14:textId="77777777" w:rsidR="00FE3093" w:rsidRPr="00FE3093" w:rsidRDefault="00FE3093" w:rsidP="00FE3093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E3093" w:rsidRPr="00FE3093" w14:paraId="004CD5E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7CE6" w14:textId="77777777" w:rsidR="00FE3093" w:rsidRPr="00FE3093" w:rsidRDefault="00FE3093" w:rsidP="00FE309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E309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Cairo/Aswan-Luxor/Cairo-Sharm-Cairo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4D48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D0B92A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83B0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349AFB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50D2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6B66A0" w14:textId="77777777" w:rsidR="00FE3093" w:rsidRPr="00FE3093" w:rsidRDefault="00FE3093" w:rsidP="00FE309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E309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D775180" w14:textId="77777777" w:rsidR="00FE3093" w:rsidRPr="004906BE" w:rsidRDefault="00FE3093" w:rsidP="00FE309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E309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16AF8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8D4FB5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7767F"/>
    <w:rsid w:val="00CB6B4C"/>
    <w:rsid w:val="00CB7AD3"/>
    <w:rsid w:val="00CE10A0"/>
    <w:rsid w:val="00D110D7"/>
    <w:rsid w:val="00E82C6D"/>
    <w:rsid w:val="00EC5306"/>
    <w:rsid w:val="00ED5968"/>
    <w:rsid w:val="00ED65B5"/>
    <w:rsid w:val="00EF3120"/>
    <w:rsid w:val="00F733FC"/>
    <w:rsid w:val="00FB43E5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E309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E309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E309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E309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E309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E309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E309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E309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E309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E309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E309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2025-02-11T03:07:00Z</dcterms:modified>
</cp:coreProperties>
</file>